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5C" w:rsidRPr="0088403E" w:rsidRDefault="003E3D5C" w:rsidP="00E76E90">
      <w:pPr>
        <w:shd w:val="clear" w:color="auto" w:fill="FFFFFF"/>
        <w:spacing w:after="0" w:line="360" w:lineRule="atLeast"/>
        <w:ind w:left="360"/>
        <w:jc w:val="center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ПЛАН </w:t>
      </w:r>
      <w:r w:rsidRPr="0088403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ПРИЁМА</w:t>
      </w:r>
    </w:p>
    <w:p w:rsidR="003E3D5C" w:rsidRPr="0088403E" w:rsidRDefault="003E3D5C" w:rsidP="00E76E90">
      <w:pPr>
        <w:shd w:val="clear" w:color="auto" w:fill="FFFFFF"/>
        <w:spacing w:after="0" w:line="360" w:lineRule="atLeast"/>
        <w:ind w:left="360"/>
        <w:jc w:val="center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филиал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МАУ ДО</w:t>
      </w:r>
      <w:r w:rsidRPr="0088403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88403E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ДМШ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г.ТУЙМАЗЫ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с.Старые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Туймазы</w:t>
      </w:r>
    </w:p>
    <w:p w:rsidR="003E3D5C" w:rsidRDefault="003E3D5C" w:rsidP="00E76E90">
      <w:pPr>
        <w:shd w:val="clear" w:color="auto" w:fill="FFFFFF"/>
        <w:spacing w:after="0" w:line="360" w:lineRule="atLeast"/>
        <w:ind w:left="36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на 2023-2024 учебный год </w:t>
      </w:r>
    </w:p>
    <w:p w:rsidR="003E3D5C" w:rsidRDefault="003E3D5C" w:rsidP="003E3D5C">
      <w:pPr>
        <w:shd w:val="clear" w:color="auto" w:fill="FFFFFF"/>
        <w:spacing w:after="0" w:line="360" w:lineRule="atLeast"/>
        <w:ind w:left="36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88403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дополнитель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ные предпрофессиональные общеобразовательные программы в области музыкального </w:t>
      </w:r>
      <w:r w:rsidRPr="0088403E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искусств</w:t>
      </w: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</w:p>
    <w:p w:rsidR="003E3D5C" w:rsidRPr="0088403E" w:rsidRDefault="003E3D5C" w:rsidP="003E3D5C">
      <w:pPr>
        <w:shd w:val="clear" w:color="auto" w:fill="FFFFFF"/>
        <w:spacing w:after="0" w:line="360" w:lineRule="atLeast"/>
        <w:ind w:left="360"/>
        <w:jc w:val="center"/>
        <w:textAlignment w:val="baseline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tbl>
      <w:tblPr>
        <w:tblStyle w:val="a3"/>
        <w:tblW w:w="9770" w:type="dxa"/>
        <w:tblLayout w:type="fixed"/>
        <w:tblLook w:val="04A0" w:firstRow="1" w:lastRow="0" w:firstColumn="1" w:lastColumn="0" w:noHBand="0" w:noVBand="1"/>
      </w:tblPr>
      <w:tblGrid>
        <w:gridCol w:w="2547"/>
        <w:gridCol w:w="3118"/>
        <w:gridCol w:w="2552"/>
        <w:gridCol w:w="1553"/>
      </w:tblGrid>
      <w:tr w:rsidR="003E3D5C" w:rsidTr="003E3D5C">
        <w:trPr>
          <w:trHeight w:val="812"/>
        </w:trPr>
        <w:tc>
          <w:tcPr>
            <w:tcW w:w="2547" w:type="dxa"/>
          </w:tcPr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Образовательная программа</w:t>
            </w:r>
          </w:p>
        </w:tc>
        <w:tc>
          <w:tcPr>
            <w:tcW w:w="3118" w:type="dxa"/>
          </w:tcPr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Нормативный срок обучения</w:t>
            </w:r>
          </w:p>
        </w:tc>
        <w:tc>
          <w:tcPr>
            <w:tcW w:w="2552" w:type="dxa"/>
          </w:tcPr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Возраст </w:t>
            </w:r>
          </w:p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учащихся</w:t>
            </w:r>
          </w:p>
        </w:tc>
        <w:tc>
          <w:tcPr>
            <w:tcW w:w="1553" w:type="dxa"/>
          </w:tcPr>
          <w:p w:rsidR="003E3D5C" w:rsidRDefault="003E3D5C" w:rsidP="003E3D5C">
            <w:pPr>
              <w:pStyle w:val="a4"/>
              <w:ind w:left="5" w:right="-25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Количество мест</w:t>
            </w:r>
          </w:p>
        </w:tc>
      </w:tr>
      <w:tr w:rsidR="003E3D5C" w:rsidTr="003E3D5C">
        <w:trPr>
          <w:trHeight w:val="812"/>
        </w:trPr>
        <w:tc>
          <w:tcPr>
            <w:tcW w:w="2547" w:type="dxa"/>
          </w:tcPr>
          <w:p w:rsidR="003E3D5C" w:rsidRDefault="003E3D5C" w:rsidP="003E3D5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общеразвивающая общеобразовательная программа в области музыкального искусства</w:t>
            </w:r>
          </w:p>
          <w:p w:rsidR="003E3D5C" w:rsidRDefault="003E3D5C" w:rsidP="003E3D5C">
            <w:pPr>
              <w:pStyle w:val="a4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</w:rPr>
              <w:t>«Инструментальн</w:t>
            </w:r>
            <w:r>
              <w:rPr>
                <w:rFonts w:ascii="Times New Roman" w:hAnsi="Times New Roman"/>
                <w:b/>
                <w:bCs/>
                <w:sz w:val="24"/>
              </w:rPr>
              <w:t>ое исполнительство» (фортепиано</w:t>
            </w:r>
            <w:r>
              <w:rPr>
                <w:rFonts w:ascii="Times New Roman" w:hAnsi="Times New Roman"/>
                <w:b/>
                <w:bCs/>
                <w:sz w:val="24"/>
              </w:rPr>
              <w:t>)</w:t>
            </w:r>
          </w:p>
        </w:tc>
        <w:tc>
          <w:tcPr>
            <w:tcW w:w="3118" w:type="dxa"/>
          </w:tcPr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 лет </w:t>
            </w:r>
          </w:p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лет</w:t>
            </w:r>
          </w:p>
        </w:tc>
        <w:tc>
          <w:tcPr>
            <w:tcW w:w="2552" w:type="dxa"/>
          </w:tcPr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7- 9 лет </w:t>
            </w:r>
          </w:p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10-12 лет</w:t>
            </w:r>
          </w:p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3" w:type="dxa"/>
          </w:tcPr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3E3D5C" w:rsidRPr="00004588" w:rsidTr="003E3D5C">
        <w:tc>
          <w:tcPr>
            <w:tcW w:w="2547" w:type="dxa"/>
          </w:tcPr>
          <w:p w:rsidR="003E3D5C" w:rsidRDefault="003E3D5C" w:rsidP="003E3D5C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Дополнительная общеразвивающая общеобразовательная программа в области музыкального искусства</w:t>
            </w:r>
          </w:p>
          <w:p w:rsidR="003E3D5C" w:rsidRDefault="003E3D5C" w:rsidP="003E3D5C">
            <w:pPr>
              <w:pStyle w:val="a4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«Сольное пение» (вокал)</w:t>
            </w:r>
          </w:p>
        </w:tc>
        <w:tc>
          <w:tcPr>
            <w:tcW w:w="3118" w:type="dxa"/>
          </w:tcPr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лет</w:t>
            </w:r>
          </w:p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лет</w:t>
            </w:r>
          </w:p>
        </w:tc>
        <w:tc>
          <w:tcPr>
            <w:tcW w:w="2552" w:type="dxa"/>
          </w:tcPr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7- 9 лет </w:t>
            </w:r>
          </w:p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10-12 лет</w:t>
            </w:r>
          </w:p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3" w:type="dxa"/>
          </w:tcPr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3E3D5C" w:rsidRDefault="003E3D5C" w:rsidP="003E3D5C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E3D5C" w:rsidTr="003E3D5C">
        <w:tc>
          <w:tcPr>
            <w:tcW w:w="2547" w:type="dxa"/>
          </w:tcPr>
          <w:p w:rsidR="003E3D5C" w:rsidRPr="003E3D5C" w:rsidRDefault="003E3D5C" w:rsidP="003E3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D5C">
              <w:rPr>
                <w:rFonts w:ascii="Times New Roman" w:hAnsi="Times New Roman" w:cs="Times New Roman"/>
                <w:sz w:val="28"/>
                <w:szCs w:val="28"/>
              </w:rPr>
              <w:t>Итого по филиалу</w:t>
            </w:r>
          </w:p>
        </w:tc>
        <w:tc>
          <w:tcPr>
            <w:tcW w:w="3118" w:type="dxa"/>
          </w:tcPr>
          <w:p w:rsidR="003E3D5C" w:rsidRPr="003E3D5C" w:rsidRDefault="003E3D5C" w:rsidP="003E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3E3D5C" w:rsidRPr="003E3D5C" w:rsidRDefault="003E3D5C" w:rsidP="003E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3E3D5C" w:rsidRPr="003E3D5C" w:rsidRDefault="003E3D5C" w:rsidP="003E3D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3D5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EF43F1" w:rsidRDefault="00EF43F1"/>
    <w:sectPr w:rsidR="00EF4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42"/>
    <w:rsid w:val="001E2D19"/>
    <w:rsid w:val="003E3D5C"/>
    <w:rsid w:val="00EF43F1"/>
    <w:rsid w:val="00F5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3632"/>
  <w15:chartTrackingRefBased/>
  <w15:docId w15:val="{72A606A4-DEEF-42ED-93D1-8E8BF233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3E3D5C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2023-04-12T10:04:00Z</dcterms:created>
  <dcterms:modified xsi:type="dcterms:W3CDTF">2023-04-14T10:00:00Z</dcterms:modified>
</cp:coreProperties>
</file>